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9761A" w14:textId="6E0CA746" w:rsidR="00B81E5A" w:rsidRPr="00450777" w:rsidRDefault="0086000C" w:rsidP="00450777">
      <w:pPr>
        <w:tabs>
          <w:tab w:val="left" w:pos="10080"/>
        </w:tabs>
        <w:ind w:left="-720" w:right="-900"/>
        <w:jc w:val="center"/>
        <w:rPr>
          <w:rFonts w:ascii="Akzidenz Grotesk BE Cn" w:hAnsi="Akzidenz Grotesk BE Cn"/>
          <w:sz w:val="42"/>
          <w:szCs w:val="42"/>
        </w:rPr>
      </w:pPr>
      <w:r w:rsidRPr="00450777">
        <w:rPr>
          <w:rFonts w:ascii="Akzidenz Grotesk BE Cn" w:hAnsi="Akzidenz Grotesk BE Cn"/>
          <w:noProof/>
          <w:sz w:val="42"/>
          <w:szCs w:val="42"/>
        </w:rPr>
        <w:drawing>
          <wp:anchor distT="0" distB="0" distL="114300" distR="114300" simplePos="0" relativeHeight="251664384" behindDoc="0" locked="0" layoutInCell="1" allowOverlap="1" wp14:anchorId="776885DA" wp14:editId="7023201F">
            <wp:simplePos x="0" y="0"/>
            <wp:positionH relativeFrom="margin">
              <wp:posOffset>-266065</wp:posOffset>
            </wp:positionH>
            <wp:positionV relativeFrom="paragraph">
              <wp:posOffset>2540</wp:posOffset>
            </wp:positionV>
            <wp:extent cx="7024370" cy="1066165"/>
            <wp:effectExtent l="0" t="0" r="11430" b="635"/>
            <wp:wrapTight wrapText="bothSides">
              <wp:wrapPolygon edited="0">
                <wp:start x="0" y="0"/>
                <wp:lineTo x="0" y="21098"/>
                <wp:lineTo x="21557" y="21098"/>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 gradient.jpg"/>
                    <pic:cNvPicPr/>
                  </pic:nvPicPr>
                  <pic:blipFill>
                    <a:blip r:embed="rId6">
                      <a:extLst>
                        <a:ext uri="{28A0092B-C50C-407E-A947-70E740481C1C}">
                          <a14:useLocalDpi xmlns:a14="http://schemas.microsoft.com/office/drawing/2010/main" val="0"/>
                        </a:ext>
                      </a:extLst>
                    </a:blip>
                    <a:stretch>
                      <a:fillRect/>
                    </a:stretch>
                  </pic:blipFill>
                  <pic:spPr>
                    <a:xfrm>
                      <a:off x="0" y="0"/>
                      <a:ext cx="7024370" cy="1066165"/>
                    </a:xfrm>
                    <a:prstGeom prst="rect">
                      <a:avLst/>
                    </a:prstGeom>
                  </pic:spPr>
                </pic:pic>
              </a:graphicData>
            </a:graphic>
            <wp14:sizeRelH relativeFrom="page">
              <wp14:pctWidth>0</wp14:pctWidth>
            </wp14:sizeRelH>
            <wp14:sizeRelV relativeFrom="page">
              <wp14:pctHeight>0</wp14:pctHeight>
            </wp14:sizeRelV>
          </wp:anchor>
        </w:drawing>
      </w:r>
      <w:r w:rsidR="009E1D9F">
        <w:rPr>
          <w:rFonts w:ascii="Akzidenz Grotesk BE Cn" w:hAnsi="Akzidenz Grotesk BE Cn"/>
          <w:sz w:val="42"/>
          <w:szCs w:val="42"/>
        </w:rPr>
        <w:t>AGGREGATING MULTIPLE DANGEROUS DEVICES</w:t>
      </w:r>
    </w:p>
    <w:p w14:paraId="25146D08" w14:textId="77777777" w:rsidR="0072088B" w:rsidRPr="00C428D8" w:rsidRDefault="0072088B" w:rsidP="000C5EA8">
      <w:pPr>
        <w:tabs>
          <w:tab w:val="left" w:pos="10080"/>
        </w:tabs>
        <w:rPr>
          <w:rFonts w:ascii="Akzidenz Grotesk BE Cn" w:hAnsi="Akzidenz Grotesk BE Cn"/>
        </w:rPr>
      </w:pPr>
    </w:p>
    <w:p w14:paraId="0088BE3C" w14:textId="70EE270C" w:rsidR="001E6BDD" w:rsidRDefault="001E6BDD" w:rsidP="000C5EA8">
      <w:pPr>
        <w:tabs>
          <w:tab w:val="left" w:pos="10080"/>
        </w:tabs>
        <w:rPr>
          <w:rFonts w:ascii="Akzidenz Grotesk BE Cn" w:hAnsi="Akzidenz Grotesk BE Cn"/>
        </w:rPr>
      </w:pPr>
      <w:r w:rsidRPr="001E6BDD">
        <w:rPr>
          <w:rFonts w:ascii="Akzidenz Grotesk BE Cn" w:hAnsi="Akzidenz Grotesk BE Cn"/>
        </w:rPr>
        <w:t xml:space="preserve">As with any Core Audio device, multiple I/O sources may be combined to form a large, virtual interface. In the case of two or more Dangerous Music </w:t>
      </w:r>
      <w:r w:rsidR="0010170B">
        <w:rPr>
          <w:rFonts w:ascii="Akzidenz Grotesk BE Cn" w:hAnsi="Akzidenz Grotesk BE Cn"/>
        </w:rPr>
        <w:t>CONVERT</w:t>
      </w:r>
      <w:r w:rsidRPr="001E6BDD">
        <w:rPr>
          <w:rFonts w:ascii="Akzidenz Grotesk BE Cn" w:hAnsi="Akzidenz Grotesk BE Cn"/>
        </w:rPr>
        <w:t>-series devices, this aggregation can be phase-locked due to special processes within the hardware that help ensure accurate timing. This document describes the most successful method to combine these interfaces together with phase accuracy.</w:t>
      </w:r>
    </w:p>
    <w:p w14:paraId="2DA026C6" w14:textId="77777777" w:rsidR="001E6BDD" w:rsidRDefault="001E6BDD" w:rsidP="000C5EA8">
      <w:pPr>
        <w:tabs>
          <w:tab w:val="left" w:pos="10080"/>
        </w:tabs>
        <w:rPr>
          <w:rFonts w:ascii="Akzidenz Grotesk BE Cn" w:hAnsi="Akzidenz Grotesk BE Cn"/>
        </w:rPr>
      </w:pPr>
    </w:p>
    <w:p w14:paraId="0F6609E5" w14:textId="77777777" w:rsidR="003B1216" w:rsidRDefault="0072088B" w:rsidP="0010170B">
      <w:pPr>
        <w:tabs>
          <w:tab w:val="left" w:pos="10080"/>
        </w:tabs>
        <w:rPr>
          <w:rFonts w:ascii="Akzidenz Grotesk BE Cn" w:hAnsi="Akzidenz Grotesk BE Cn"/>
        </w:rPr>
      </w:pPr>
      <w:r w:rsidRPr="00C428D8">
        <w:rPr>
          <w:rFonts w:ascii="Akzidenz Grotesk BE Cn" w:hAnsi="Akzidenz Grotesk BE Cn"/>
        </w:rPr>
        <w:t xml:space="preserve">Aggregation of any Core Audio compliant </w:t>
      </w:r>
      <w:r w:rsidR="000D7033">
        <w:rPr>
          <w:rFonts w:ascii="Akzidenz Grotesk BE Cn" w:hAnsi="Akzidenz Grotesk BE Cn"/>
        </w:rPr>
        <w:t>device</w:t>
      </w:r>
      <w:r w:rsidRPr="00C428D8">
        <w:rPr>
          <w:rFonts w:ascii="Akzidenz Grotesk BE Cn" w:hAnsi="Akzidenz Grotesk BE Cn"/>
        </w:rPr>
        <w:t xml:space="preserve"> in Apple’s OS X can be accomplished from the Audio MIDI Setup application. This application is located in \Applications\Utilities by default. </w:t>
      </w:r>
    </w:p>
    <w:p w14:paraId="198C2BAC" w14:textId="77777777" w:rsidR="003B1216" w:rsidRDefault="003B1216" w:rsidP="0010170B">
      <w:pPr>
        <w:tabs>
          <w:tab w:val="left" w:pos="10080"/>
        </w:tabs>
        <w:rPr>
          <w:rFonts w:ascii="Akzidenz Grotesk BE Cn" w:hAnsi="Akzidenz Grotesk BE Cn"/>
        </w:rPr>
      </w:pPr>
    </w:p>
    <w:p w14:paraId="41DF85CB" w14:textId="5896501C" w:rsidR="000D7033" w:rsidRPr="00C428D8" w:rsidRDefault="0072088B" w:rsidP="0010170B">
      <w:pPr>
        <w:tabs>
          <w:tab w:val="left" w:pos="10080"/>
        </w:tabs>
        <w:rPr>
          <w:rFonts w:ascii="Akzidenz Grotesk BE Cn" w:hAnsi="Akzidenz Grotesk BE Cn"/>
        </w:rPr>
      </w:pPr>
      <w:r w:rsidRPr="00C428D8">
        <w:rPr>
          <w:rFonts w:ascii="Akzidenz Grotesk BE Cn" w:hAnsi="Akzidenz Grotesk BE Cn"/>
        </w:rPr>
        <w:t xml:space="preserve">In this document, we will describe </w:t>
      </w:r>
      <w:r w:rsidR="003B1216">
        <w:rPr>
          <w:rFonts w:ascii="Akzidenz Grotesk BE Cn" w:hAnsi="Akzidenz Grotesk BE Cn"/>
        </w:rPr>
        <w:t>the aggregation of 2 CONVERT-8</w:t>
      </w:r>
      <w:r w:rsidR="000D7033">
        <w:rPr>
          <w:rFonts w:ascii="Akzidenz Grotesk BE Cn" w:hAnsi="Akzidenz Grotesk BE Cn"/>
        </w:rPr>
        <w:t>s</w:t>
      </w:r>
      <w:r w:rsidR="0010170B">
        <w:rPr>
          <w:rFonts w:ascii="Akzidenz Grotesk BE Cn" w:hAnsi="Akzidenz Grotesk BE Cn"/>
        </w:rPr>
        <w:t>, though the same steps can be applied to any combination of CONVERT-series devices</w:t>
      </w:r>
      <w:r w:rsidR="000D7033">
        <w:rPr>
          <w:rFonts w:ascii="Akzidenz Grotesk BE Cn" w:hAnsi="Akzidenz Grotesk BE Cn"/>
        </w:rPr>
        <w:t xml:space="preserve">. </w:t>
      </w:r>
      <w:r w:rsidR="007274A8" w:rsidRPr="00C428D8">
        <w:rPr>
          <w:rFonts w:ascii="Akzidenz Grotesk BE Cn" w:hAnsi="Akzidenz Grotesk BE Cn"/>
        </w:rPr>
        <w:t>The resulting aggregate can be used in any DAW that is compatible with Core Audio.</w:t>
      </w:r>
    </w:p>
    <w:p w14:paraId="191BA08B" w14:textId="77777777" w:rsidR="00450777" w:rsidRDefault="00450777" w:rsidP="000C5EA8">
      <w:pPr>
        <w:tabs>
          <w:tab w:val="left" w:pos="10080"/>
        </w:tabs>
        <w:rPr>
          <w:rFonts w:ascii="Akzidenz Grotesk BE Cn" w:hAnsi="Akzidenz Grotesk BE Cn"/>
        </w:rPr>
      </w:pPr>
    </w:p>
    <w:p w14:paraId="6CDAE08F" w14:textId="0DA99E87" w:rsidR="000D7033" w:rsidRDefault="00E8529C" w:rsidP="00E8529C">
      <w:pPr>
        <w:pStyle w:val="ListParagraph"/>
        <w:numPr>
          <w:ilvl w:val="0"/>
          <w:numId w:val="1"/>
        </w:numPr>
        <w:tabs>
          <w:tab w:val="left" w:pos="10080"/>
        </w:tabs>
        <w:rPr>
          <w:rFonts w:ascii="Akzidenz Grotesk BE Cn" w:hAnsi="Akzidenz Grotesk BE Cn"/>
        </w:rPr>
      </w:pPr>
      <w:r w:rsidRPr="00E8529C">
        <w:rPr>
          <w:rFonts w:ascii="Akzidenz Grotesk BE Cn" w:hAnsi="Akzidenz Grotesk BE Cn"/>
        </w:rPr>
        <w:t xml:space="preserve">START WITH YOUR COMPUTER TURNED OFF. Next, </w:t>
      </w:r>
      <w:r w:rsidR="000D7033" w:rsidRPr="00E8529C">
        <w:rPr>
          <w:rFonts w:ascii="Akzidenz Grotesk BE Cn" w:hAnsi="Akzidenz Grotesk BE Cn"/>
        </w:rPr>
        <w:t>attach the U</w:t>
      </w:r>
      <w:r>
        <w:rPr>
          <w:rFonts w:ascii="Akzidenz Grotesk BE Cn" w:hAnsi="Akzidenz Grotesk BE Cn"/>
        </w:rPr>
        <w:t>SB and AC cables to the CONVERTs</w:t>
      </w:r>
      <w:r w:rsidR="000D7033" w:rsidRPr="00E8529C">
        <w:rPr>
          <w:rFonts w:ascii="Akzidenz Grotesk BE Cn" w:hAnsi="Akzidenz Grotesk BE Cn"/>
        </w:rPr>
        <w:t xml:space="preserve">. If possible, connect the USB cable directly into the computer. If two (or more) ports are not available, any good USB 2.0 or 3.0 </w:t>
      </w:r>
      <w:proofErr w:type="gramStart"/>
      <w:r w:rsidR="000D7033" w:rsidRPr="00E8529C">
        <w:rPr>
          <w:rFonts w:ascii="Akzidenz Grotesk BE Cn" w:hAnsi="Akzidenz Grotesk BE Cn"/>
        </w:rPr>
        <w:t>hub</w:t>
      </w:r>
      <w:proofErr w:type="gramEnd"/>
      <w:r w:rsidR="000D7033" w:rsidRPr="00E8529C">
        <w:rPr>
          <w:rFonts w:ascii="Akzidenz Grotesk BE Cn" w:hAnsi="Akzidenz Grotesk BE Cn"/>
        </w:rPr>
        <w:t xml:space="preserve"> can be used, as long as the units are plugged into the same hub and that hub is connected directly to the computer. Our favorite hub tested so far is a </w:t>
      </w:r>
      <w:proofErr w:type="spellStart"/>
      <w:r w:rsidR="000D7033" w:rsidRPr="00E8529C">
        <w:rPr>
          <w:rFonts w:ascii="Akzidenz Grotesk BE Cn" w:hAnsi="Akzidenz Grotesk BE Cn"/>
        </w:rPr>
        <w:t>Sabrent</w:t>
      </w:r>
      <w:proofErr w:type="spellEnd"/>
      <w:r w:rsidR="000D7033" w:rsidRPr="00E8529C">
        <w:rPr>
          <w:rFonts w:ascii="Akzidenz Grotesk BE Cn" w:hAnsi="Akzidenz Grotesk BE Cn"/>
        </w:rPr>
        <w:t xml:space="preserve"> 4 port USB 3.1 hub.</w:t>
      </w:r>
    </w:p>
    <w:p w14:paraId="072ABE79" w14:textId="77777777" w:rsidR="00720B7A" w:rsidRDefault="00720B7A" w:rsidP="00720B7A">
      <w:pPr>
        <w:pStyle w:val="ListParagraph"/>
        <w:tabs>
          <w:tab w:val="left" w:pos="10080"/>
        </w:tabs>
        <w:rPr>
          <w:rFonts w:ascii="Akzidenz Grotesk BE Cn" w:hAnsi="Akzidenz Grotesk BE Cn"/>
        </w:rPr>
      </w:pPr>
    </w:p>
    <w:p w14:paraId="32393334" w14:textId="56DE231C" w:rsidR="00E8529C" w:rsidRDefault="00E8529C" w:rsidP="00E8529C">
      <w:pPr>
        <w:pStyle w:val="ListParagraph"/>
        <w:numPr>
          <w:ilvl w:val="0"/>
          <w:numId w:val="1"/>
        </w:numPr>
        <w:tabs>
          <w:tab w:val="left" w:pos="10080"/>
        </w:tabs>
        <w:rPr>
          <w:rFonts w:ascii="Akzidenz Grotesk BE Cn" w:hAnsi="Akzidenz Grotesk BE Cn"/>
        </w:rPr>
      </w:pPr>
      <w:r>
        <w:rPr>
          <w:rFonts w:ascii="Akzidenz Grotesk BE Cn" w:hAnsi="Akzidenz Grotesk BE Cn"/>
        </w:rPr>
        <w:t>Turn on your computer and power up the CONVERTs</w:t>
      </w:r>
      <w:r w:rsidR="00050D65">
        <w:rPr>
          <w:rFonts w:ascii="Akzidenz Grotesk BE Cn" w:hAnsi="Akzidenz Grotesk BE Cn"/>
        </w:rPr>
        <w:t xml:space="preserve"> (and any other devices being aggregated)</w:t>
      </w:r>
      <w:r w:rsidR="001F1BA5">
        <w:rPr>
          <w:rFonts w:ascii="Akzidenz Grotesk BE Cn" w:hAnsi="Akzidenz Grotesk BE Cn"/>
        </w:rPr>
        <w:t>.</w:t>
      </w:r>
    </w:p>
    <w:p w14:paraId="0DD9EDCB" w14:textId="77777777" w:rsidR="00720B7A" w:rsidRPr="00720B7A" w:rsidRDefault="00720B7A" w:rsidP="00720B7A">
      <w:pPr>
        <w:tabs>
          <w:tab w:val="left" w:pos="10080"/>
        </w:tabs>
        <w:rPr>
          <w:rFonts w:ascii="Akzidenz Grotesk BE Cn" w:hAnsi="Akzidenz Grotesk BE Cn"/>
        </w:rPr>
      </w:pPr>
    </w:p>
    <w:p w14:paraId="3AE5FB46" w14:textId="77777777" w:rsidR="00E8529C" w:rsidRDefault="00E8529C" w:rsidP="00E8529C">
      <w:pPr>
        <w:pStyle w:val="ListParagraph"/>
        <w:numPr>
          <w:ilvl w:val="0"/>
          <w:numId w:val="1"/>
        </w:numPr>
        <w:tabs>
          <w:tab w:val="left" w:pos="10080"/>
        </w:tabs>
        <w:rPr>
          <w:rFonts w:ascii="Akzidenz Grotesk BE Cn" w:hAnsi="Akzidenz Grotesk BE Cn"/>
        </w:rPr>
      </w:pPr>
      <w:r>
        <w:rPr>
          <w:rFonts w:ascii="Akzidenz Grotesk BE Cn" w:hAnsi="Akzidenz Grotesk BE Cn"/>
        </w:rPr>
        <w:t>Set up your Word Clock according to the following rules:</w:t>
      </w:r>
    </w:p>
    <w:p w14:paraId="23E58167" w14:textId="58E94537" w:rsidR="00E8529C" w:rsidRDefault="00E8529C" w:rsidP="00E8529C">
      <w:pPr>
        <w:pStyle w:val="ListParagraph"/>
        <w:numPr>
          <w:ilvl w:val="1"/>
          <w:numId w:val="1"/>
        </w:numPr>
        <w:tabs>
          <w:tab w:val="left" w:pos="10080"/>
        </w:tabs>
        <w:rPr>
          <w:rFonts w:ascii="Akzidenz Grotesk BE Cn" w:hAnsi="Akzidenz Grotesk BE Cn"/>
        </w:rPr>
      </w:pPr>
      <w:r>
        <w:rPr>
          <w:rFonts w:ascii="Akzidenz Grotesk BE Cn" w:hAnsi="Akzidenz Grotesk BE Cn"/>
        </w:rPr>
        <w:t>WC must be di</w:t>
      </w:r>
      <w:r w:rsidR="00050D65">
        <w:rPr>
          <w:rFonts w:ascii="Akzidenz Grotesk BE Cn" w:hAnsi="Akzidenz Grotesk BE Cn"/>
        </w:rPr>
        <w:t xml:space="preserve">stributed to </w:t>
      </w:r>
      <w:r w:rsidR="002B0EC6">
        <w:rPr>
          <w:rFonts w:ascii="Akzidenz Grotesk BE Cn" w:hAnsi="Akzidenz Grotesk BE Cn"/>
        </w:rPr>
        <w:t xml:space="preserve">the </w:t>
      </w:r>
      <w:r w:rsidR="00050D65">
        <w:rPr>
          <w:rFonts w:ascii="Akzidenz Grotesk BE Cn" w:hAnsi="Akzidenz Grotesk BE Cn"/>
        </w:rPr>
        <w:t>CONVERTs</w:t>
      </w:r>
      <w:r w:rsidR="002B0EC6">
        <w:rPr>
          <w:rFonts w:ascii="Akzidenz Grotesk BE Cn" w:hAnsi="Akzidenz Grotesk BE Cn"/>
        </w:rPr>
        <w:t xml:space="preserve">, either by looping the word clocks in a daisy-chain starting from one CONVERT </w:t>
      </w:r>
      <w:bookmarkStart w:id="0" w:name="_GoBack"/>
      <w:bookmarkEnd w:id="0"/>
      <w:r w:rsidR="002B0EC6">
        <w:rPr>
          <w:rFonts w:ascii="Akzidenz Grotesk BE Cn" w:hAnsi="Akzidenz Grotesk BE Cn"/>
        </w:rPr>
        <w:t xml:space="preserve">(preferred, due to superior </w:t>
      </w:r>
      <w:proofErr w:type="spellStart"/>
      <w:r w:rsidR="002B0EC6">
        <w:rPr>
          <w:rFonts w:ascii="Akzidenz Grotesk BE Cn" w:hAnsi="Akzidenz Grotesk BE Cn"/>
        </w:rPr>
        <w:t>JetPLL</w:t>
      </w:r>
      <w:proofErr w:type="spellEnd"/>
      <w:r w:rsidR="002B0EC6">
        <w:rPr>
          <w:rFonts w:ascii="Akzidenz Grotesk BE Cn" w:hAnsi="Akzidenz Grotesk BE Cn"/>
        </w:rPr>
        <w:t xml:space="preserve"> clocking) or from an external word clock source.</w:t>
      </w:r>
    </w:p>
    <w:p w14:paraId="36A1FF25" w14:textId="5A5A9E45" w:rsidR="00E8529C" w:rsidRDefault="00E8529C" w:rsidP="00E8529C">
      <w:pPr>
        <w:pStyle w:val="ListParagraph"/>
        <w:numPr>
          <w:ilvl w:val="1"/>
          <w:numId w:val="1"/>
        </w:numPr>
        <w:tabs>
          <w:tab w:val="left" w:pos="10080"/>
        </w:tabs>
        <w:rPr>
          <w:rFonts w:ascii="Akzidenz Grotesk BE Cn" w:hAnsi="Akzidenz Grotesk BE Cn"/>
        </w:rPr>
      </w:pPr>
      <w:r>
        <w:rPr>
          <w:rFonts w:ascii="Akzidenz Grotesk BE Cn" w:hAnsi="Akzidenz Grotesk BE Cn"/>
        </w:rPr>
        <w:t>The clock source on slaved unit(s) must be set to external (lit button)</w:t>
      </w:r>
      <w:r w:rsidR="002B0EC6">
        <w:rPr>
          <w:rFonts w:ascii="Akzidenz Grotesk BE Cn" w:hAnsi="Akzidenz Grotesk BE Cn"/>
        </w:rPr>
        <w:t>.</w:t>
      </w:r>
    </w:p>
    <w:p w14:paraId="7FC60727" w14:textId="6176B16E" w:rsidR="00E8529C" w:rsidRDefault="00E8529C" w:rsidP="00E8529C">
      <w:pPr>
        <w:pStyle w:val="ListParagraph"/>
        <w:numPr>
          <w:ilvl w:val="1"/>
          <w:numId w:val="1"/>
        </w:numPr>
        <w:tabs>
          <w:tab w:val="left" w:pos="10080"/>
        </w:tabs>
        <w:rPr>
          <w:rFonts w:ascii="Akzidenz Grotesk BE Cn" w:hAnsi="Akzidenz Grotesk BE Cn"/>
        </w:rPr>
      </w:pPr>
      <w:r>
        <w:rPr>
          <w:rFonts w:ascii="Akzidenz Grotesk BE Cn" w:hAnsi="Akzidenz Grotesk BE Cn"/>
        </w:rPr>
        <w:t>If using a daisy chain, the first clock must be set to WC Master</w:t>
      </w:r>
      <w:r w:rsidR="002B0EC6">
        <w:rPr>
          <w:rFonts w:ascii="Akzidenz Grotesk BE Cn" w:hAnsi="Akzidenz Grotesk BE Cn"/>
        </w:rPr>
        <w:t>.</w:t>
      </w:r>
    </w:p>
    <w:p w14:paraId="5F37A09A" w14:textId="77777777" w:rsidR="00720B7A" w:rsidRPr="00050D65" w:rsidRDefault="00720B7A" w:rsidP="00720B7A">
      <w:pPr>
        <w:pStyle w:val="ListParagraph"/>
        <w:tabs>
          <w:tab w:val="left" w:pos="10080"/>
        </w:tabs>
        <w:ind w:left="1440"/>
        <w:rPr>
          <w:rFonts w:ascii="Akzidenz Grotesk BE Cn" w:hAnsi="Akzidenz Grotesk BE Cn"/>
        </w:rPr>
      </w:pPr>
    </w:p>
    <w:p w14:paraId="1E6A8A4E" w14:textId="003BFF98" w:rsidR="00E8529C" w:rsidRDefault="00050D65" w:rsidP="00E8529C">
      <w:pPr>
        <w:pStyle w:val="ListParagraph"/>
        <w:numPr>
          <w:ilvl w:val="0"/>
          <w:numId w:val="1"/>
        </w:numPr>
        <w:tabs>
          <w:tab w:val="left" w:pos="10080"/>
        </w:tabs>
        <w:rPr>
          <w:rFonts w:ascii="Akzidenz Grotesk BE Cn" w:hAnsi="Akzidenz Grotesk BE Cn"/>
        </w:rPr>
      </w:pPr>
      <w:r>
        <w:rPr>
          <w:rFonts w:ascii="Akzidenz Grotesk BE Cn" w:hAnsi="Akzidenz Grotesk BE Cn"/>
        </w:rPr>
        <w:t>Create your aggregate device as</w:t>
      </w:r>
      <w:r w:rsidR="00E8529C">
        <w:rPr>
          <w:rFonts w:ascii="Akzidenz Grotesk BE Cn" w:hAnsi="Akzidenz Grotesk BE Cn"/>
        </w:rPr>
        <w:t xml:space="preserve"> outlined </w:t>
      </w:r>
      <w:r>
        <w:rPr>
          <w:rFonts w:ascii="Akzidenz Grotesk BE Cn" w:hAnsi="Akzidenz Grotesk BE Cn"/>
        </w:rPr>
        <w:t xml:space="preserve">in the AGGREGATION 101 document, selecting all devices </w:t>
      </w:r>
      <w:r w:rsidR="00E8529C">
        <w:rPr>
          <w:rFonts w:ascii="Akzidenz Grotesk BE Cn" w:hAnsi="Akzidenz Grotesk BE Cn"/>
        </w:rPr>
        <w:t>that you would like to include</w:t>
      </w:r>
      <w:r>
        <w:rPr>
          <w:rFonts w:ascii="Akzidenz Grotesk BE Cn" w:hAnsi="Akzidenz Grotesk BE Cn"/>
        </w:rPr>
        <w:t>. Remember to turn off DRIFT COMPENSATION in the Audio/MIDI Setu</w:t>
      </w:r>
      <w:r w:rsidR="00E0471A">
        <w:rPr>
          <w:rFonts w:ascii="Akzidenz Grotesk BE Cn" w:hAnsi="Akzidenz Grotesk BE Cn"/>
        </w:rPr>
        <w:t>p window and ensure that the correct clock source is selected as the aggregate’s clock source.</w:t>
      </w:r>
    </w:p>
    <w:p w14:paraId="6F43796A" w14:textId="77777777" w:rsidR="008A1272" w:rsidRPr="008A1272" w:rsidRDefault="008A1272" w:rsidP="008A1272">
      <w:pPr>
        <w:pStyle w:val="ListParagraph"/>
        <w:tabs>
          <w:tab w:val="left" w:pos="10080"/>
        </w:tabs>
        <w:rPr>
          <w:rFonts w:ascii="Akzidenz Grotesk BE Cn" w:hAnsi="Akzidenz Grotesk BE Cn"/>
          <w:sz w:val="16"/>
          <w:szCs w:val="16"/>
        </w:rPr>
      </w:pPr>
    </w:p>
    <w:p w14:paraId="136DE6C8" w14:textId="51C39A2F" w:rsidR="004A68DC" w:rsidRPr="00C428D8" w:rsidRDefault="00050D65" w:rsidP="00050D65">
      <w:pPr>
        <w:tabs>
          <w:tab w:val="left" w:pos="10080"/>
        </w:tabs>
        <w:jc w:val="center"/>
        <w:rPr>
          <w:rFonts w:ascii="Akzidenz Grotesk BE Cn" w:hAnsi="Akzidenz Grotesk BE Cn"/>
        </w:rPr>
      </w:pPr>
      <w:r>
        <w:rPr>
          <w:rFonts w:ascii="Akzidenz Grotesk BE Cn" w:hAnsi="Akzidenz Grotesk BE Cn"/>
          <w:noProof/>
        </w:rPr>
        <w:drawing>
          <wp:inline distT="0" distB="0" distL="0" distR="0" wp14:anchorId="6664221F" wp14:editId="777085F5">
            <wp:extent cx="3939825" cy="2555875"/>
            <wp:effectExtent l="0" t="0" r="0" b="9525"/>
            <wp:docPr id="3" name="Picture 3" descr="Macintosh HD:Users:MikeComparetto:Dangerous Music:Site:Aggregation Documentation:dangerous aggregation 101 screen shots:Check Box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keComparetto:Dangerous Music:Site:Aggregation Documentation:dangerous aggregation 101 screen shots:Check Box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0494" cy="2556309"/>
                    </a:xfrm>
                    <a:prstGeom prst="rect">
                      <a:avLst/>
                    </a:prstGeom>
                    <a:noFill/>
                    <a:ln>
                      <a:noFill/>
                    </a:ln>
                  </pic:spPr>
                </pic:pic>
              </a:graphicData>
            </a:graphic>
          </wp:inline>
        </w:drawing>
      </w:r>
    </w:p>
    <w:p w14:paraId="4BDACE1E" w14:textId="77777777" w:rsidR="001F1BA5" w:rsidRDefault="001F1BA5" w:rsidP="000C5EA8">
      <w:pPr>
        <w:tabs>
          <w:tab w:val="left" w:pos="10080"/>
        </w:tabs>
        <w:rPr>
          <w:rFonts w:ascii="Akzidenz Grotesk BE Cn" w:hAnsi="Akzidenz Grotesk BE Cn"/>
        </w:rPr>
      </w:pPr>
    </w:p>
    <w:p w14:paraId="6E74F0A0" w14:textId="5DE6FF60" w:rsidR="005A0C97" w:rsidRDefault="00952D1A" w:rsidP="00952D1A">
      <w:pPr>
        <w:tabs>
          <w:tab w:val="left" w:pos="10080"/>
        </w:tabs>
        <w:ind w:left="360"/>
        <w:rPr>
          <w:rFonts w:ascii="Akzidenz Grotesk BE Cn" w:hAnsi="Akzidenz Grotesk BE Cn"/>
        </w:rPr>
      </w:pPr>
      <w:r>
        <w:rPr>
          <w:rFonts w:ascii="Akzidenz Grotesk BE Cn" w:hAnsi="Akzidenz Grotesk BE Cn"/>
        </w:rPr>
        <w:t xml:space="preserve">5.    </w:t>
      </w:r>
      <w:r w:rsidR="001B599F" w:rsidRPr="00C428D8">
        <w:rPr>
          <w:rFonts w:ascii="Akzidenz Grotesk BE Cn" w:hAnsi="Akzidenz Grotesk BE Cn"/>
        </w:rPr>
        <w:t xml:space="preserve">The aggregate device will now show up as an option in the device setup in your DAW. </w:t>
      </w:r>
      <w:r>
        <w:rPr>
          <w:rFonts w:ascii="Akzidenz Grotesk BE Cn" w:hAnsi="Akzidenz Grotesk BE Cn"/>
        </w:rPr>
        <w:t>Select this and set up your I/O accordingly.</w:t>
      </w:r>
    </w:p>
    <w:p w14:paraId="701F197E" w14:textId="77777777" w:rsidR="001F1BA5" w:rsidRDefault="001F1BA5" w:rsidP="000C5EA8">
      <w:pPr>
        <w:tabs>
          <w:tab w:val="left" w:pos="10080"/>
        </w:tabs>
        <w:rPr>
          <w:rFonts w:ascii="Akzidenz Grotesk BE Cn" w:hAnsi="Akzidenz Grotesk BE Cn"/>
        </w:rPr>
      </w:pPr>
    </w:p>
    <w:p w14:paraId="7421E870" w14:textId="53DEFFA8" w:rsidR="001F1BA5" w:rsidRDefault="001F1BA5" w:rsidP="001F1BA5">
      <w:pPr>
        <w:tabs>
          <w:tab w:val="left" w:pos="10080"/>
        </w:tabs>
        <w:jc w:val="center"/>
        <w:rPr>
          <w:rFonts w:ascii="Akzidenz Grotesk BE Cn" w:hAnsi="Akzidenz Grotesk BE Cn"/>
        </w:rPr>
      </w:pPr>
      <w:r>
        <w:rPr>
          <w:rFonts w:ascii="Akzidenz Grotesk BE Cn" w:hAnsi="Akzidenz Grotesk BE Cn"/>
        </w:rPr>
        <w:t>(</w:t>
      </w:r>
      <w:proofErr w:type="gramStart"/>
      <w:r>
        <w:rPr>
          <w:rFonts w:ascii="Akzidenz Grotesk BE Cn" w:hAnsi="Akzidenz Grotesk BE Cn"/>
        </w:rPr>
        <w:t>see</w:t>
      </w:r>
      <w:proofErr w:type="gramEnd"/>
      <w:r>
        <w:rPr>
          <w:rFonts w:ascii="Akzidenz Grotesk BE Cn" w:hAnsi="Akzidenz Grotesk BE Cn"/>
        </w:rPr>
        <w:t xml:space="preserve"> next page for troubleshooting tips)</w:t>
      </w:r>
    </w:p>
    <w:p w14:paraId="3304E26F" w14:textId="77777777" w:rsidR="00050D65" w:rsidRDefault="00050D65" w:rsidP="000C5EA8">
      <w:pPr>
        <w:tabs>
          <w:tab w:val="left" w:pos="10080"/>
        </w:tabs>
        <w:rPr>
          <w:rFonts w:ascii="Akzidenz Grotesk BE Cn" w:hAnsi="Akzidenz Grotesk BE Cn"/>
        </w:rPr>
      </w:pPr>
    </w:p>
    <w:p w14:paraId="24223F13" w14:textId="77777777" w:rsidR="001F1BA5" w:rsidRDefault="001F1BA5" w:rsidP="001F1BA5">
      <w:pPr>
        <w:tabs>
          <w:tab w:val="left" w:pos="10080"/>
        </w:tabs>
        <w:ind w:left="90" w:hanging="90"/>
        <w:jc w:val="center"/>
        <w:rPr>
          <w:rFonts w:ascii="Akzidenz Grotesk BE Cn" w:hAnsi="Akzidenz Grotesk BE Cn"/>
          <w:sz w:val="26"/>
          <w:szCs w:val="26"/>
        </w:rPr>
      </w:pPr>
    </w:p>
    <w:p w14:paraId="6925F46E" w14:textId="77777777" w:rsidR="001F1BA5" w:rsidRDefault="001F1BA5" w:rsidP="001F1BA5">
      <w:pPr>
        <w:tabs>
          <w:tab w:val="left" w:pos="10080"/>
        </w:tabs>
        <w:rPr>
          <w:rFonts w:ascii="Akzidenz Grotesk BE Cn" w:hAnsi="Akzidenz Grotesk BE Cn"/>
          <w:sz w:val="26"/>
          <w:szCs w:val="26"/>
        </w:rPr>
      </w:pPr>
    </w:p>
    <w:p w14:paraId="301A0E7F" w14:textId="2D02AA52" w:rsidR="00050D65" w:rsidRPr="001F1BA5" w:rsidRDefault="00050D65" w:rsidP="001F1BA5">
      <w:pPr>
        <w:tabs>
          <w:tab w:val="left" w:pos="10080"/>
        </w:tabs>
        <w:ind w:left="90" w:hanging="90"/>
        <w:jc w:val="center"/>
        <w:rPr>
          <w:rFonts w:ascii="Akzidenz Grotesk BE Cn" w:hAnsi="Akzidenz Grotesk BE Cn"/>
          <w:sz w:val="26"/>
          <w:szCs w:val="26"/>
        </w:rPr>
      </w:pPr>
      <w:r w:rsidRPr="001F1BA5">
        <w:rPr>
          <w:rFonts w:ascii="Akzidenz Grotesk BE Cn" w:hAnsi="Akzidenz Grotesk BE Cn"/>
          <w:sz w:val="26"/>
          <w:szCs w:val="26"/>
        </w:rPr>
        <w:t>TROUBLESHOOTING</w:t>
      </w:r>
      <w:r w:rsidR="001F1BA5">
        <w:rPr>
          <w:rFonts w:ascii="Akzidenz Grotesk BE Cn" w:hAnsi="Akzidenz Grotesk BE Cn"/>
          <w:sz w:val="26"/>
          <w:szCs w:val="26"/>
        </w:rPr>
        <w:t xml:space="preserve"> TIPS</w:t>
      </w:r>
      <w:r w:rsidRPr="001F1BA5">
        <w:rPr>
          <w:rFonts w:ascii="Akzidenz Grotesk BE Cn" w:hAnsi="Akzidenz Grotesk BE Cn"/>
          <w:sz w:val="26"/>
          <w:szCs w:val="26"/>
        </w:rPr>
        <w:t>:</w:t>
      </w:r>
    </w:p>
    <w:p w14:paraId="72AAEE15" w14:textId="77777777" w:rsidR="00050D65" w:rsidRPr="00050D65" w:rsidRDefault="00050D65" w:rsidP="00050D65">
      <w:pPr>
        <w:tabs>
          <w:tab w:val="left" w:pos="10080"/>
        </w:tabs>
        <w:ind w:left="90" w:hanging="90"/>
        <w:rPr>
          <w:rFonts w:ascii="Akzidenz Grotesk BE Cn" w:hAnsi="Akzidenz Grotesk BE Cn"/>
        </w:rPr>
      </w:pPr>
    </w:p>
    <w:p w14:paraId="227C9491" w14:textId="3E868670" w:rsidR="00050D65" w:rsidRPr="00050D65" w:rsidRDefault="00050D65" w:rsidP="00050D65">
      <w:pPr>
        <w:tabs>
          <w:tab w:val="left" w:pos="10080"/>
        </w:tabs>
        <w:ind w:left="90" w:hanging="90"/>
        <w:rPr>
          <w:rFonts w:ascii="Akzidenz Grotesk BE Cn" w:hAnsi="Akzidenz Grotesk BE Cn"/>
        </w:rPr>
      </w:pPr>
      <w:r>
        <w:rPr>
          <w:rFonts w:ascii="Akzidenz Grotesk BE Cn" w:hAnsi="Akzidenz Grotesk BE Cn"/>
        </w:rPr>
        <w:t>-</w:t>
      </w:r>
      <w:r w:rsidRPr="00050D65">
        <w:rPr>
          <w:rFonts w:ascii="Akzidenz Grotesk BE Cn" w:hAnsi="Akzidenz Grotesk BE Cn"/>
        </w:rPr>
        <w:t xml:space="preserve">Occasionally the audio stream will start inter-frame and will not lock. To try again: close the audio application, power-cycle both </w:t>
      </w:r>
      <w:r>
        <w:rPr>
          <w:rFonts w:ascii="Akzidenz Grotesk BE Cn" w:hAnsi="Akzidenz Grotesk BE Cn"/>
        </w:rPr>
        <w:t>CONVERTs</w:t>
      </w:r>
      <w:r w:rsidRPr="00050D65">
        <w:rPr>
          <w:rFonts w:ascii="Akzidenz Grotesk BE Cn" w:hAnsi="Akzidenz Grotesk BE Cn"/>
        </w:rPr>
        <w:t>, and restart the audio stream.</w:t>
      </w:r>
    </w:p>
    <w:p w14:paraId="205C38BF" w14:textId="77777777" w:rsidR="00050D65" w:rsidRPr="00050D65" w:rsidRDefault="00050D65" w:rsidP="00050D65">
      <w:pPr>
        <w:tabs>
          <w:tab w:val="left" w:pos="10080"/>
        </w:tabs>
        <w:ind w:left="90" w:hanging="90"/>
        <w:rPr>
          <w:rFonts w:ascii="Akzidenz Grotesk BE Cn" w:hAnsi="Akzidenz Grotesk BE Cn"/>
        </w:rPr>
      </w:pPr>
    </w:p>
    <w:p w14:paraId="0CF9C876" w14:textId="2DF7ADE8" w:rsidR="00050D65" w:rsidRPr="00050D65" w:rsidRDefault="00050D65" w:rsidP="00050D65">
      <w:pPr>
        <w:tabs>
          <w:tab w:val="left" w:pos="10080"/>
        </w:tabs>
        <w:ind w:left="90" w:hanging="90"/>
        <w:rPr>
          <w:rFonts w:ascii="Akzidenz Grotesk BE Cn" w:hAnsi="Akzidenz Grotesk BE Cn"/>
        </w:rPr>
      </w:pPr>
      <w:r>
        <w:rPr>
          <w:rFonts w:ascii="Akzidenz Grotesk BE Cn" w:hAnsi="Akzidenz Grotesk BE Cn"/>
        </w:rPr>
        <w:t>-</w:t>
      </w:r>
      <w:r w:rsidRPr="00050D65">
        <w:rPr>
          <w:rFonts w:ascii="Akzidenz Grotesk BE Cn" w:hAnsi="Akzidenz Grotesk BE Cn"/>
        </w:rPr>
        <w:t xml:space="preserve">Sometimes, if one of the </w:t>
      </w:r>
      <w:r>
        <w:rPr>
          <w:rFonts w:ascii="Akzidenz Grotesk BE Cn" w:hAnsi="Akzidenz Grotesk BE Cn"/>
        </w:rPr>
        <w:t>CONVERTs</w:t>
      </w:r>
      <w:r w:rsidRPr="00050D65">
        <w:rPr>
          <w:rFonts w:ascii="Akzidenz Grotesk BE Cn" w:hAnsi="Akzidenz Grotesk BE Cn"/>
        </w:rPr>
        <w:t xml:space="preserve"> is selected by the audio application or the operating system when it starts instead of the aggregate group, a lock will not be achieved. This is because a blank (waiting) audio stream will begin to the selected CONVERT first. The audio stream must begin to both at the same time. To solve this, select the aggregate group and close the audio application. Then, power-cycle</w:t>
      </w:r>
      <w:r>
        <w:rPr>
          <w:rFonts w:ascii="Akzidenz Grotesk BE Cn" w:hAnsi="Akzidenz Grotesk BE Cn"/>
        </w:rPr>
        <w:t xml:space="preserve"> both CONVERTs</w:t>
      </w:r>
      <w:r w:rsidRPr="00050D65">
        <w:rPr>
          <w:rFonts w:ascii="Akzidenz Grotesk BE Cn" w:hAnsi="Akzidenz Grotesk BE Cn"/>
        </w:rPr>
        <w:t xml:space="preserve"> and </w:t>
      </w:r>
      <w:proofErr w:type="gramStart"/>
      <w:r w:rsidRPr="00050D65">
        <w:rPr>
          <w:rFonts w:ascii="Akzidenz Grotesk BE Cn" w:hAnsi="Akzidenz Grotesk BE Cn"/>
        </w:rPr>
        <w:t>restart</w:t>
      </w:r>
      <w:proofErr w:type="gramEnd"/>
      <w:r w:rsidRPr="00050D65">
        <w:rPr>
          <w:rFonts w:ascii="Akzidenz Grotesk BE Cn" w:hAnsi="Akzidenz Grotesk BE Cn"/>
        </w:rPr>
        <w:t xml:space="preserve"> the audio application or operating system.</w:t>
      </w:r>
    </w:p>
    <w:p w14:paraId="658C1EDF" w14:textId="77777777" w:rsidR="00050D65" w:rsidRPr="00050D65" w:rsidRDefault="00050D65" w:rsidP="00050D65">
      <w:pPr>
        <w:tabs>
          <w:tab w:val="left" w:pos="10080"/>
        </w:tabs>
        <w:ind w:left="90" w:hanging="90"/>
        <w:rPr>
          <w:rFonts w:ascii="Akzidenz Grotesk BE Cn" w:hAnsi="Akzidenz Grotesk BE Cn"/>
        </w:rPr>
      </w:pPr>
    </w:p>
    <w:p w14:paraId="4B894034" w14:textId="0FFC4937" w:rsidR="00050D65" w:rsidRPr="00050D65" w:rsidRDefault="00050D65" w:rsidP="00050D65">
      <w:pPr>
        <w:tabs>
          <w:tab w:val="left" w:pos="10080"/>
        </w:tabs>
        <w:ind w:left="90" w:hanging="90"/>
        <w:rPr>
          <w:rFonts w:ascii="Akzidenz Grotesk BE Cn" w:hAnsi="Akzidenz Grotesk BE Cn"/>
        </w:rPr>
      </w:pPr>
      <w:r>
        <w:rPr>
          <w:rFonts w:ascii="Akzidenz Grotesk BE Cn" w:hAnsi="Akzidenz Grotesk BE Cn"/>
        </w:rPr>
        <w:t>-</w:t>
      </w:r>
      <w:r w:rsidRPr="00050D65">
        <w:rPr>
          <w:rFonts w:ascii="Akzidenz Grotesk BE Cn" w:hAnsi="Akzidenz Grotesk BE Cn"/>
        </w:rPr>
        <w:t xml:space="preserve">Sometimes (usually while using driver-sharing DAWs like Cubase or </w:t>
      </w:r>
      <w:proofErr w:type="spellStart"/>
      <w:r w:rsidRPr="00050D65">
        <w:rPr>
          <w:rFonts w:ascii="Akzidenz Grotesk BE Cn" w:hAnsi="Akzidenz Grotesk BE Cn"/>
        </w:rPr>
        <w:t>Nuendo</w:t>
      </w:r>
      <w:proofErr w:type="spellEnd"/>
      <w:r w:rsidRPr="00050D65">
        <w:rPr>
          <w:rFonts w:ascii="Akzidenz Grotesk BE Cn" w:hAnsi="Akzidenz Grotesk BE Cn"/>
        </w:rPr>
        <w:t xml:space="preserve">) closing the program (in order to retry a lock) will hand the aggregate group off to the operating system. This will continue to stream blank audio to the devices. This will prevent a retry of the lock. To solve this, restart the computer, power-cycle the </w:t>
      </w:r>
      <w:r>
        <w:rPr>
          <w:rFonts w:ascii="Akzidenz Grotesk BE Cn" w:hAnsi="Akzidenz Grotesk BE Cn"/>
        </w:rPr>
        <w:t>CONVERTs</w:t>
      </w:r>
      <w:r w:rsidRPr="00050D65">
        <w:rPr>
          <w:rFonts w:ascii="Akzidenz Grotesk BE Cn" w:hAnsi="Akzidenz Grotesk BE Cn"/>
        </w:rPr>
        <w:t xml:space="preserve"> and open the DAW. The driver should remain with the last selected (aggregate group) and the lock should succeed.</w:t>
      </w:r>
    </w:p>
    <w:p w14:paraId="6B70FA02" w14:textId="77777777" w:rsidR="00050D65" w:rsidRPr="00050D65" w:rsidRDefault="00050D65" w:rsidP="00050D65">
      <w:pPr>
        <w:tabs>
          <w:tab w:val="left" w:pos="10080"/>
        </w:tabs>
        <w:ind w:left="90" w:hanging="90"/>
        <w:rPr>
          <w:rFonts w:ascii="Akzidenz Grotesk BE Cn" w:hAnsi="Akzidenz Grotesk BE Cn"/>
        </w:rPr>
      </w:pPr>
    </w:p>
    <w:p w14:paraId="683406E0" w14:textId="572455B8" w:rsidR="00050D65" w:rsidRPr="00050D65" w:rsidRDefault="00050D65" w:rsidP="00050D65">
      <w:pPr>
        <w:tabs>
          <w:tab w:val="left" w:pos="10080"/>
        </w:tabs>
        <w:ind w:left="90" w:hanging="90"/>
        <w:rPr>
          <w:rFonts w:ascii="Akzidenz Grotesk BE Cn" w:hAnsi="Akzidenz Grotesk BE Cn"/>
        </w:rPr>
      </w:pPr>
      <w:r>
        <w:rPr>
          <w:rFonts w:ascii="Akzidenz Grotesk BE Cn" w:hAnsi="Akzidenz Grotesk BE Cn"/>
        </w:rPr>
        <w:t>-</w:t>
      </w:r>
      <w:proofErr w:type="gramStart"/>
      <w:r w:rsidR="001A4555">
        <w:rPr>
          <w:rFonts w:ascii="Akzidenz Grotesk BE Cn" w:hAnsi="Akzidenz Grotesk BE Cn"/>
        </w:rPr>
        <w:t>note</w:t>
      </w:r>
      <w:proofErr w:type="gramEnd"/>
      <w:r w:rsidR="001A4555">
        <w:rPr>
          <w:rFonts w:ascii="Akzidenz Grotesk BE Cn" w:hAnsi="Akzidenz Grotesk BE Cn"/>
        </w:rPr>
        <w:t>: i</w:t>
      </w:r>
      <w:r w:rsidRPr="00050D65">
        <w:rPr>
          <w:rFonts w:ascii="Akzidenz Grotesk BE Cn" w:hAnsi="Akzidenz Grotesk BE Cn"/>
        </w:rPr>
        <w:t>f the lock does fail when starting up, an offset (a maximum of about 28 samples @ 192k) is possible. This offset will remain constant and will not drift over any amount of time. In most cases, this small offset is not noticeable, and will usually not cause undesired results. When in doubt, a complete power-cycle of the system will usually ensure a time-accurate lock.</w:t>
      </w:r>
    </w:p>
    <w:p w14:paraId="31D19EF5" w14:textId="77777777" w:rsidR="00050D65" w:rsidRDefault="00050D65" w:rsidP="000C5EA8">
      <w:pPr>
        <w:tabs>
          <w:tab w:val="left" w:pos="10080"/>
        </w:tabs>
        <w:rPr>
          <w:rFonts w:ascii="Akzidenz Grotesk BE Cn" w:hAnsi="Akzidenz Grotesk BE Cn"/>
        </w:rPr>
      </w:pPr>
    </w:p>
    <w:p w14:paraId="5165FA1E" w14:textId="77777777" w:rsidR="005A0C97" w:rsidRPr="00C428D8" w:rsidRDefault="005A0C97" w:rsidP="000C5EA8">
      <w:pPr>
        <w:tabs>
          <w:tab w:val="left" w:pos="10080"/>
        </w:tabs>
        <w:rPr>
          <w:rFonts w:ascii="Akzidenz Grotesk BE Cn" w:hAnsi="Akzidenz Grotesk BE Cn"/>
        </w:rPr>
      </w:pPr>
    </w:p>
    <w:p w14:paraId="1DDFCF02" w14:textId="0ACA82A8" w:rsidR="001B599F" w:rsidRPr="00C428D8" w:rsidRDefault="001B599F" w:rsidP="005A0C97">
      <w:pPr>
        <w:tabs>
          <w:tab w:val="left" w:pos="10080"/>
        </w:tabs>
        <w:jc w:val="center"/>
        <w:rPr>
          <w:rFonts w:ascii="Akzidenz Grotesk BE Cn" w:hAnsi="Akzidenz Grotesk BE Cn"/>
        </w:rPr>
      </w:pPr>
    </w:p>
    <w:sectPr w:rsidR="001B599F" w:rsidRPr="00C428D8" w:rsidSect="00450777">
      <w:pgSz w:w="12240" w:h="15840"/>
      <w:pgMar w:top="547"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kzidenz Grotesk BE Cn">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36A26"/>
    <w:multiLevelType w:val="hybridMultilevel"/>
    <w:tmpl w:val="8E18A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8B"/>
    <w:rsid w:val="00050D65"/>
    <w:rsid w:val="0007719B"/>
    <w:rsid w:val="000C1383"/>
    <w:rsid w:val="000C5359"/>
    <w:rsid w:val="000C5EA8"/>
    <w:rsid w:val="000D7033"/>
    <w:rsid w:val="0010043D"/>
    <w:rsid w:val="0010170B"/>
    <w:rsid w:val="00186D8A"/>
    <w:rsid w:val="001A4555"/>
    <w:rsid w:val="001B599F"/>
    <w:rsid w:val="001E6BDD"/>
    <w:rsid w:val="001F1BA5"/>
    <w:rsid w:val="00246B02"/>
    <w:rsid w:val="002760F5"/>
    <w:rsid w:val="00282450"/>
    <w:rsid w:val="002B0EC6"/>
    <w:rsid w:val="002E4F57"/>
    <w:rsid w:val="00361C15"/>
    <w:rsid w:val="003704C8"/>
    <w:rsid w:val="003B1216"/>
    <w:rsid w:val="003E70ED"/>
    <w:rsid w:val="00450777"/>
    <w:rsid w:val="00477691"/>
    <w:rsid w:val="004A68DC"/>
    <w:rsid w:val="004F46E7"/>
    <w:rsid w:val="005754DC"/>
    <w:rsid w:val="005A0C97"/>
    <w:rsid w:val="005E34AD"/>
    <w:rsid w:val="0062082F"/>
    <w:rsid w:val="00663C8C"/>
    <w:rsid w:val="00683E90"/>
    <w:rsid w:val="006C0D41"/>
    <w:rsid w:val="006E1A44"/>
    <w:rsid w:val="0072088B"/>
    <w:rsid w:val="00720B7A"/>
    <w:rsid w:val="007274A8"/>
    <w:rsid w:val="00750AF2"/>
    <w:rsid w:val="00834850"/>
    <w:rsid w:val="0086000C"/>
    <w:rsid w:val="008A1272"/>
    <w:rsid w:val="009043E8"/>
    <w:rsid w:val="00920E2C"/>
    <w:rsid w:val="00952D1A"/>
    <w:rsid w:val="0096246C"/>
    <w:rsid w:val="009A36E0"/>
    <w:rsid w:val="009E1D9F"/>
    <w:rsid w:val="00B81A5D"/>
    <w:rsid w:val="00B81E5A"/>
    <w:rsid w:val="00B855DE"/>
    <w:rsid w:val="00C428D8"/>
    <w:rsid w:val="00C52421"/>
    <w:rsid w:val="00CF0777"/>
    <w:rsid w:val="00D37C5F"/>
    <w:rsid w:val="00DD427E"/>
    <w:rsid w:val="00E04370"/>
    <w:rsid w:val="00E0471A"/>
    <w:rsid w:val="00E8529C"/>
    <w:rsid w:val="00F763FF"/>
    <w:rsid w:val="00FD2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E3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C15"/>
    <w:rPr>
      <w:rFonts w:ascii="Lucida Grande" w:hAnsi="Lucida Grande"/>
      <w:sz w:val="18"/>
      <w:szCs w:val="18"/>
    </w:rPr>
  </w:style>
  <w:style w:type="character" w:customStyle="1" w:styleId="BalloonTextChar">
    <w:name w:val="Balloon Text Char"/>
    <w:basedOn w:val="DefaultParagraphFont"/>
    <w:link w:val="BalloonText"/>
    <w:uiPriority w:val="99"/>
    <w:semiHidden/>
    <w:rsid w:val="00361C15"/>
    <w:rPr>
      <w:rFonts w:ascii="Lucida Grande" w:hAnsi="Lucida Grande"/>
      <w:sz w:val="18"/>
      <w:szCs w:val="18"/>
    </w:rPr>
  </w:style>
  <w:style w:type="paragraph" w:styleId="ListParagraph">
    <w:name w:val="List Paragraph"/>
    <w:basedOn w:val="Normal"/>
    <w:uiPriority w:val="34"/>
    <w:qFormat/>
    <w:rsid w:val="00E852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C15"/>
    <w:rPr>
      <w:rFonts w:ascii="Lucida Grande" w:hAnsi="Lucida Grande"/>
      <w:sz w:val="18"/>
      <w:szCs w:val="18"/>
    </w:rPr>
  </w:style>
  <w:style w:type="character" w:customStyle="1" w:styleId="BalloonTextChar">
    <w:name w:val="Balloon Text Char"/>
    <w:basedOn w:val="DefaultParagraphFont"/>
    <w:link w:val="BalloonText"/>
    <w:uiPriority w:val="99"/>
    <w:semiHidden/>
    <w:rsid w:val="00361C15"/>
    <w:rPr>
      <w:rFonts w:ascii="Lucida Grande" w:hAnsi="Lucida Grande"/>
      <w:sz w:val="18"/>
      <w:szCs w:val="18"/>
    </w:rPr>
  </w:style>
  <w:style w:type="paragraph" w:styleId="ListParagraph">
    <w:name w:val="List Paragraph"/>
    <w:basedOn w:val="Normal"/>
    <w:uiPriority w:val="34"/>
    <w:qFormat/>
    <w:rsid w:val="00E85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0709">
      <w:bodyDiv w:val="1"/>
      <w:marLeft w:val="0"/>
      <w:marRight w:val="0"/>
      <w:marTop w:val="0"/>
      <w:marBottom w:val="0"/>
      <w:divBdr>
        <w:top w:val="none" w:sz="0" w:space="0" w:color="auto"/>
        <w:left w:val="none" w:sz="0" w:space="0" w:color="auto"/>
        <w:bottom w:val="none" w:sz="0" w:space="0" w:color="auto"/>
        <w:right w:val="none" w:sz="0" w:space="0" w:color="auto"/>
      </w:divBdr>
      <w:divsChild>
        <w:div w:id="526676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714846">
              <w:marLeft w:val="0"/>
              <w:marRight w:val="0"/>
              <w:marTop w:val="0"/>
              <w:marBottom w:val="0"/>
              <w:divBdr>
                <w:top w:val="none" w:sz="0" w:space="0" w:color="auto"/>
                <w:left w:val="none" w:sz="0" w:space="0" w:color="auto"/>
                <w:bottom w:val="none" w:sz="0" w:space="0" w:color="auto"/>
                <w:right w:val="none" w:sz="0" w:space="0" w:color="auto"/>
              </w:divBdr>
              <w:divsChild>
                <w:div w:id="14637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77289">
      <w:bodyDiv w:val="1"/>
      <w:marLeft w:val="0"/>
      <w:marRight w:val="0"/>
      <w:marTop w:val="0"/>
      <w:marBottom w:val="0"/>
      <w:divBdr>
        <w:top w:val="none" w:sz="0" w:space="0" w:color="auto"/>
        <w:left w:val="none" w:sz="0" w:space="0" w:color="auto"/>
        <w:bottom w:val="none" w:sz="0" w:space="0" w:color="auto"/>
        <w:right w:val="none" w:sz="0" w:space="0" w:color="auto"/>
      </w:divBdr>
      <w:divsChild>
        <w:div w:id="614563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388672">
              <w:marLeft w:val="0"/>
              <w:marRight w:val="0"/>
              <w:marTop w:val="0"/>
              <w:marBottom w:val="0"/>
              <w:divBdr>
                <w:top w:val="none" w:sz="0" w:space="0" w:color="auto"/>
                <w:left w:val="none" w:sz="0" w:space="0" w:color="auto"/>
                <w:bottom w:val="none" w:sz="0" w:space="0" w:color="auto"/>
                <w:right w:val="none" w:sz="0" w:space="0" w:color="auto"/>
              </w:divBdr>
              <w:divsChild>
                <w:div w:id="3750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46093">
      <w:bodyDiv w:val="1"/>
      <w:marLeft w:val="0"/>
      <w:marRight w:val="0"/>
      <w:marTop w:val="0"/>
      <w:marBottom w:val="0"/>
      <w:divBdr>
        <w:top w:val="none" w:sz="0" w:space="0" w:color="auto"/>
        <w:left w:val="none" w:sz="0" w:space="0" w:color="auto"/>
        <w:bottom w:val="none" w:sz="0" w:space="0" w:color="auto"/>
        <w:right w:val="none" w:sz="0" w:space="0" w:color="auto"/>
      </w:divBdr>
      <w:divsChild>
        <w:div w:id="28928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383426">
              <w:marLeft w:val="0"/>
              <w:marRight w:val="0"/>
              <w:marTop w:val="0"/>
              <w:marBottom w:val="0"/>
              <w:divBdr>
                <w:top w:val="none" w:sz="0" w:space="0" w:color="auto"/>
                <w:left w:val="none" w:sz="0" w:space="0" w:color="auto"/>
                <w:bottom w:val="none" w:sz="0" w:space="0" w:color="auto"/>
                <w:right w:val="none" w:sz="0" w:space="0" w:color="auto"/>
              </w:divBdr>
              <w:divsChild>
                <w:div w:id="12630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557</Words>
  <Characters>3177</Characters>
  <Application>Microsoft Macintosh Word</Application>
  <DocSecurity>0</DocSecurity>
  <Lines>26</Lines>
  <Paragraphs>7</Paragraphs>
  <ScaleCrop>false</ScaleCrop>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Grossman</dc:creator>
  <cp:keywords/>
  <dc:description/>
  <cp:lastModifiedBy>Brett Grossman</cp:lastModifiedBy>
  <cp:revision>24</cp:revision>
  <cp:lastPrinted>2015-12-21T21:08:00Z</cp:lastPrinted>
  <dcterms:created xsi:type="dcterms:W3CDTF">2016-03-15T23:34:00Z</dcterms:created>
  <dcterms:modified xsi:type="dcterms:W3CDTF">2016-07-27T00:03:00Z</dcterms:modified>
</cp:coreProperties>
</file>